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lang w:val="pl-PL"/>
        </w:rPr>
      </w:pPr>
      <w:r>
        <w:rPr>
          <w:lang w:val="pl-PL"/>
        </w:rPr>
        <w:t>Załącznik nr 3</w:t>
      </w:r>
    </w:p>
    <w:p>
      <w:pPr>
        <w:pStyle w:val="BodyText"/>
        <w:rPr/>
      </w:pPr>
      <w:r>
        <w:rPr>
          <w:lang w:val="pl-PL"/>
        </w:rPr>
        <w:t>..........................................</w:t>
      </w:r>
      <w:r>
        <w:rPr>
          <w:rFonts w:cs="Arial" w:ascii="Arial" w:hAnsi="Arial"/>
          <w:i/>
          <w:sz w:val="16"/>
          <w:lang w:val="pl-PL"/>
        </w:rPr>
        <w:tab/>
      </w:r>
      <w:r>
        <w:rPr>
          <w:rFonts w:cs="Arial" w:ascii="Arial" w:hAnsi="Arial"/>
          <w:b/>
          <w:i/>
          <w:sz w:val="16"/>
          <w:lang w:val="pl-PL"/>
        </w:rPr>
        <w:tab/>
        <w:tab/>
        <w:tab/>
        <w:tab/>
      </w:r>
      <w:r>
        <w:rPr>
          <w:lang w:val="pl-PL"/>
        </w:rPr>
        <w:t>...............................................</w:t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 xml:space="preserve"> </w:t>
      </w:r>
    </w:p>
    <w:p>
      <w:pPr>
        <w:pStyle w:val="BodyText"/>
        <w:rPr/>
      </w:pPr>
      <w:r>
        <w:rPr>
          <w:rFonts w:cs="Arial" w:ascii="Arial" w:hAnsi="Arial"/>
          <w:i/>
          <w:iCs/>
          <w:sz w:val="16"/>
          <w:szCs w:val="16"/>
          <w:lang w:val="pl-PL"/>
        </w:rPr>
        <w:t>pełna nazwa/firma, adres</w:t>
      </w:r>
      <w:r>
        <w:rPr>
          <w:rFonts w:cs="Arial" w:ascii="Times New Roman" w:hAnsi="Times New Roman"/>
          <w:i/>
          <w:iCs/>
          <w:lang w:val="pl-PL"/>
        </w:rPr>
        <w:tab/>
        <w:tab/>
        <w:tab/>
        <w:tab/>
        <w:tab/>
        <w:tab/>
        <w:tab/>
      </w:r>
      <w:r>
        <w:rPr>
          <w:rFonts w:cs="Arial" w:ascii="Times New Roman" w:hAnsi="Times New Roman"/>
          <w:i/>
          <w:iCs/>
          <w:sz w:val="20"/>
          <w:szCs w:val="20"/>
          <w:lang w:val="pl-PL"/>
        </w:rPr>
        <w:t>miejscowość i data</w:t>
      </w:r>
      <w:r>
        <w:rPr>
          <w:rFonts w:cs="Arial" w:ascii="Times New Roman" w:hAnsi="Times New Roman"/>
          <w:i/>
          <w:lang w:val="pl-PL"/>
        </w:rPr>
        <w:t xml:space="preserve">                 </w:t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6"/>
        <w:ind w:hanging="225" w:left="360" w:right="0"/>
        <w:jc w:val="center"/>
        <w:rPr>
          <w:rFonts w:ascii="Times New Roman" w:hAnsi="Times New Roman" w:cs="Arial"/>
          <w:b/>
          <w:sz w:val="26"/>
          <w:szCs w:val="26"/>
          <w:u w:val="single"/>
        </w:rPr>
      </w:pPr>
      <w:r>
        <w:rPr>
          <w:rFonts w:cs="Arial" w:ascii="Times New Roman" w:hAnsi="Times New Roman"/>
          <w:b/>
          <w:sz w:val="26"/>
          <w:szCs w:val="26"/>
          <w:u w:val="single"/>
        </w:rPr>
        <w:t>Oświadczenie Wykonawcy</w:t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6"/>
        <w:ind w:hanging="225" w:left="360" w:right="0"/>
        <w:jc w:val="center"/>
        <w:rPr>
          <w:rFonts w:ascii="Times New Roman" w:hAnsi="Times New Roman" w:cs="Arial"/>
          <w:b/>
          <w:color w:val="FF0000"/>
          <w:sz w:val="22"/>
          <w:szCs w:val="22"/>
          <w:u w:val="none"/>
        </w:rPr>
      </w:pPr>
      <w:r>
        <w:rPr>
          <w:rFonts w:cs="Arial" w:ascii="Times New Roman" w:hAnsi="Times New Roman"/>
          <w:b/>
          <w:color w:val="FF0000"/>
          <w:sz w:val="22"/>
          <w:szCs w:val="22"/>
          <w:u w:val="none"/>
        </w:rPr>
      </w:r>
    </w:p>
    <w:p>
      <w:pPr>
        <w:pStyle w:val="Normal"/>
        <w:spacing w:lineRule="auto" w:line="240" w:before="227" w:after="0"/>
        <w:jc w:val="center"/>
        <w:rPr>
          <w:rFonts w:ascii="Times New Roman" w:hAnsi="Times New Roman" w:cs="Arial"/>
          <w:b/>
          <w:sz w:val="21"/>
          <w:szCs w:val="21"/>
        </w:rPr>
      </w:pPr>
      <w:r>
        <w:rPr>
          <w:rFonts w:cs="Arial" w:ascii="Times New Roman" w:hAnsi="Times New Roman"/>
          <w:b/>
          <w:sz w:val="20"/>
          <w:szCs w:val="20"/>
        </w:rPr>
        <w:t>składane</w:t>
      </w:r>
      <w:r>
        <w:rPr>
          <w:rFonts w:cs="Arial" w:ascii="Times New Roman" w:hAnsi="Times New Roman"/>
          <w:b/>
          <w:color w:val="000000"/>
          <w:sz w:val="20"/>
          <w:szCs w:val="20"/>
        </w:rPr>
        <w:t xml:space="preserve"> na podstawie art. 125 ust. 1 lub ust. 4 ustawy z dnia 11 września 2019 r. Prawo zamówień publicznych (dalej jako: ustawa Pzp)</w:t>
      </w:r>
      <w:r>
        <w:rPr>
          <w:rFonts w:cs="Arial" w:ascii="Times New Roman" w:hAnsi="Times New Roman"/>
          <w:b/>
          <w:color w:val="000000"/>
          <w:sz w:val="21"/>
          <w:szCs w:val="21"/>
        </w:rPr>
        <w:t xml:space="preserve">. </w:t>
      </w:r>
      <w:r>
        <w:rPr>
          <w:rFonts w:cs="Arial" w:ascii="Times New Roman" w:hAnsi="Times New Roman"/>
          <w:b w:val="false"/>
          <w:bCs w:val="false"/>
          <w:i/>
          <w:iCs/>
          <w:color w:val="000000"/>
          <w:sz w:val="20"/>
          <w:szCs w:val="20"/>
        </w:rPr>
        <w:t>W przypadku wspólnego ubiegania się o zamówienie,</w:t>
        <w:br/>
        <w:t>oświadczenie składa każdy z Wykonawców.</w:t>
      </w:r>
    </w:p>
    <w:p>
      <w:pPr>
        <w:pStyle w:val="Normal"/>
        <w:spacing w:lineRule="auto" w:line="360" w:before="289" w:after="0"/>
        <w:jc w:val="center"/>
        <w:rPr>
          <w:rFonts w:ascii="Times New Roman" w:hAnsi="Times New Roman" w:cs="Arial"/>
          <w:b/>
          <w:color w:val="000000"/>
          <w:sz w:val="24"/>
          <w:szCs w:val="24"/>
          <w:u w:val="single"/>
        </w:rPr>
      </w:pPr>
      <w:r>
        <w:rPr>
          <w:rFonts w:cs="Arial" w:ascii="Times New Roman" w:hAnsi="Times New Roman"/>
          <w:b/>
          <w:color w:val="000000"/>
          <w:sz w:val="24"/>
          <w:szCs w:val="24"/>
          <w:u w:val="single"/>
        </w:rPr>
        <w:t xml:space="preserve">DOTYCZĄCE SPEŁNIANIA WARUNKÓW UDZIAŁU W POSTĘPOWANIU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color w:val="000000"/>
          <w:sz w:val="21"/>
          <w:szCs w:val="21"/>
        </w:rPr>
      </w:pPr>
      <w:r>
        <w:rPr>
          <w:rFonts w:cs="Arial" w:ascii="Times New Roman" w:hAnsi="Times New Roman"/>
          <w:color w:val="000000"/>
          <w:sz w:val="21"/>
          <w:szCs w:val="21"/>
        </w:rPr>
        <w:t>Na potrzeby postępowania o udzielenie zamówienia publicznego pn.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Times New Roman" w:hAnsi="Times New Roman"/>
          <w:color w:val="B010FE"/>
          <w:sz w:val="21"/>
          <w:szCs w:val="21"/>
        </w:rPr>
        <w:t xml:space="preserve"> 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color w:val="000000"/>
          <w:spacing w:val="-7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pl-PL" w:eastAsia="zh-CN" w:bidi="ar-SA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color w:val="000000"/>
          <w:spacing w:val="-7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pl-PL" w:eastAsia="zh-CN" w:bidi="ar-SA"/>
        </w:rPr>
        <w:t>Zakup materiałów dydaktycznych i wyposażenia do pracowni STEM w czterech szkołach (SP1, SP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color w:val="000000"/>
          <w:spacing w:val="-7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pl-PL" w:eastAsia="zh-CN" w:bidi="ar-SA"/>
        </w:rPr>
        <w:t>9</w:t>
      </w:r>
      <w:r>
        <w:rPr>
          <w:rStyle w:val="Domylnaczcionkaakapitu"/>
          <w:rFonts w:eastAsia="Times New Roman" w:cs="Times New Roman" w:ascii="Times New Roman" w:hAnsi="Times New Roman"/>
          <w:b/>
          <w:bCs/>
          <w:i/>
          <w:iCs/>
          <w:color w:val="000000"/>
          <w:spacing w:val="-7"/>
          <w:kern w:val="0"/>
          <w:position w:val="0"/>
          <w:sz w:val="28"/>
          <w:sz w:val="28"/>
          <w:szCs w:val="28"/>
          <w:u w:val="none"/>
          <w:shd w:fill="auto" w:val="clear"/>
          <w:vertAlign w:val="baseline"/>
          <w:lang w:val="pl-PL" w:eastAsia="zh-CN" w:bidi="ar-SA"/>
        </w:rPr>
        <w:t>, SP10, SP 13)”</w:t>
      </w:r>
      <w:r>
        <w:rPr>
          <w:rStyle w:val="Domylnaczcionkaakapitu"/>
          <w:rFonts w:eastAsia="Arial" w:cs="Times New Roman" w:ascii="Times New Roman" w:hAnsi="Times New Roman"/>
          <w:b/>
          <w:bCs/>
          <w:i w:val="false"/>
          <w:iCs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  <w:lang w:val="pl-PL" w:eastAsia="zxx" w:bidi="zxx"/>
        </w:rPr>
        <w:t xml:space="preserve"> </w:t>
      </w:r>
      <w:r>
        <w:rPr>
          <w:rFonts w:cs="Arial"/>
          <w:color w:val="000000"/>
          <w:sz w:val="21"/>
          <w:szCs w:val="21"/>
        </w:rPr>
        <w:t xml:space="preserve">oświadczam, co następuje: </w:t>
      </w:r>
    </w:p>
    <w:p>
      <w:pPr>
        <w:pStyle w:val="Normal"/>
        <w:spacing w:before="0" w:after="0"/>
        <w:jc w:val="both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</w:r>
    </w:p>
    <w:p>
      <w:pPr>
        <w:pStyle w:val="Normal"/>
        <w:numPr>
          <w:ilvl w:val="0"/>
          <w:numId w:val="1"/>
        </w:numPr>
        <w:shd w:val="clear" w:fill="BFBFBF"/>
        <w:spacing w:lineRule="auto" w:line="360" w:before="0" w:after="0"/>
        <w:jc w:val="both"/>
        <w:rPr>
          <w:rFonts w:ascii="Times New Roman" w:hAnsi="Times New Roman" w:cs="Arial"/>
          <w:b/>
          <w:bCs/>
          <w:color w:val="000000"/>
          <w:sz w:val="21"/>
          <w:szCs w:val="21"/>
        </w:rPr>
      </w:pPr>
      <w:r>
        <w:rPr>
          <w:rFonts w:cs="Arial" w:ascii="Times New Roman" w:hAnsi="Times New Roman"/>
          <w:b/>
          <w:bCs/>
          <w:color w:val="000000"/>
          <w:sz w:val="21"/>
          <w:szCs w:val="21"/>
        </w:rPr>
        <w:t>INFORMACJA DOTYCZĄCA WYKONAWCY:</w:t>
      </w:r>
    </w:p>
    <w:p>
      <w:pPr>
        <w:pStyle w:val="Normal"/>
        <w:numPr>
          <w:ilvl w:val="0"/>
          <w:numId w:val="2"/>
        </w:numPr>
        <w:spacing w:lineRule="auto" w:line="360" w:before="113" w:after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>Oświadczam, że spełniam warunki udziału w postępowaniu określone przez Zamawiającego w ogłoszeniu o zamówieniu dotyczącym ww. postępowania.</w:t>
      </w:r>
      <w:r>
        <w:rPr>
          <w:rFonts w:cs="Arial" w:ascii="Times New Roman" w:hAnsi="Times New Roman"/>
          <w:color w:val="000000"/>
          <w:sz w:val="20"/>
          <w:szCs w:val="20"/>
        </w:rPr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rFonts w:ascii="Times New Roman" w:hAnsi="Times New Roman" w:cs="Arial"/>
          <w:b/>
          <w:bCs/>
          <w:i/>
          <w:i/>
          <w:color w:val="000000"/>
          <w:sz w:val="16"/>
          <w:szCs w:val="16"/>
        </w:rPr>
      </w:pPr>
      <w:r>
        <w:rPr>
          <w:rFonts w:cs="Arial" w:ascii="Times New Roman" w:hAnsi="Times New Roman"/>
          <w:b/>
          <w:bCs/>
          <w:i/>
          <w:color w:val="000000"/>
          <w:sz w:val="16"/>
          <w:szCs w:val="16"/>
        </w:rPr>
      </w:r>
    </w:p>
    <w:p>
      <w:pPr>
        <w:pStyle w:val="Normal"/>
        <w:numPr>
          <w:ilvl w:val="0"/>
          <w:numId w:val="1"/>
        </w:numPr>
        <w:shd w:val="clear" w:fill="BFBFBF"/>
        <w:spacing w:lineRule="auto" w:line="360" w:before="0" w:after="0"/>
        <w:jc w:val="both"/>
        <w:rPr>
          <w:rFonts w:ascii="Times New Roman" w:hAnsi="Times New Roman"/>
          <w:color w:val="000000"/>
        </w:rPr>
      </w:pPr>
      <w:r>
        <w:rPr>
          <w:rFonts w:cs="Arial" w:ascii="Times New Roman" w:hAnsi="Times New Roman"/>
          <w:b/>
          <w:bCs/>
          <w:color w:val="000000"/>
          <w:sz w:val="21"/>
          <w:szCs w:val="21"/>
        </w:rPr>
        <w:t>INFORMACJA W ZWIĄZKU Z POLEGANIEM NA ZASOBACH INNYCH PODMIOTÓW:</w:t>
      </w:r>
      <w:r>
        <w:rPr>
          <w:rFonts w:cs="Arial" w:ascii="Times New Roman" w:hAnsi="Times New Roman"/>
          <w:color w:val="000000"/>
          <w:sz w:val="21"/>
          <w:szCs w:val="21"/>
        </w:rPr>
        <w:t xml:space="preserve"> </w:t>
      </w:r>
    </w:p>
    <w:p>
      <w:pPr>
        <w:pStyle w:val="Normal"/>
        <w:numPr>
          <w:ilvl w:val="0"/>
          <w:numId w:val="5"/>
        </w:numPr>
        <w:spacing w:lineRule="auto" w:line="360" w:before="113" w:after="0"/>
        <w:jc w:val="both"/>
        <w:rPr>
          <w:color w:val="000000"/>
        </w:rPr>
      </w:pPr>
      <w:r>
        <w:rPr>
          <w:color w:val="000000"/>
        </w:rPr>
        <w:t xml:space="preserve">Oświadczam, że w celu wykazania spełniania warunku udziału w postępowaniu, określonego przez Zamawiającego w ogłoszeniu o zamówieniu dotyczącego zdolności technicznych </w:t>
      </w:r>
      <w:r>
        <w:rPr>
          <w:rFonts w:ascii="Times New Roman" w:hAnsi="Times New Roman"/>
          <w:b/>
          <w:bCs/>
          <w:color w:val="000000"/>
        </w:rPr>
        <w:t>(wiedza i doświadczenie)</w:t>
      </w:r>
      <w:r>
        <w:rPr>
          <w:rFonts w:ascii="Times New Roman" w:hAnsi="Times New Roman"/>
          <w:color w:val="000000"/>
        </w:rPr>
        <w:t xml:space="preserve"> </w:t>
      </w:r>
      <w:r>
        <w:rPr>
          <w:color w:val="000000"/>
        </w:rPr>
        <w:t>polegam na zasobach następującego/ych podmiotu/ów:……………………..................................................................................</w:t>
      </w:r>
      <w:r>
        <w:rPr>
          <w:rFonts w:cs="Arial" w:ascii="Times New Roman" w:hAnsi="Times New Roman"/>
          <w:color w:val="000000"/>
          <w:sz w:val="21"/>
          <w:szCs w:val="21"/>
        </w:rPr>
        <w:t xml:space="preserve">..…………………………………………….…………………………………….., w następującym zakresie: …………………………… </w:t>
      </w:r>
      <w:r>
        <w:rPr>
          <w:rFonts w:cs="Arial" w:ascii="Times New Roman" w:hAnsi="Times New Roman"/>
          <w:i/>
          <w:color w:val="000000"/>
          <w:sz w:val="18"/>
          <w:szCs w:val="18"/>
        </w:rPr>
        <w:t>(</w:t>
      </w:r>
      <w:r>
        <w:rPr>
          <w:rFonts w:cs="Arial" w:ascii="Times New Roman" w:hAnsi="Times New Roman"/>
          <w:b/>
          <w:bCs/>
          <w:i/>
          <w:color w:val="000000"/>
          <w:sz w:val="18"/>
          <w:szCs w:val="18"/>
        </w:rPr>
        <w:t>wskazać podmiot i określić odpowiedni zakres dla wskazanego podmiotu. Jeśli nie dotyczy należy przekreślić lub wpisać „nie dotyczy”</w:t>
      </w:r>
      <w:r>
        <w:rPr>
          <w:rFonts w:cs="Arial" w:ascii="Times New Roman" w:hAnsi="Times New Roman"/>
          <w:i/>
          <w:color w:val="000000"/>
          <w:sz w:val="18"/>
          <w:szCs w:val="18"/>
        </w:rPr>
        <w:t>)</w:t>
      </w:r>
      <w:r>
        <w:rPr>
          <w:rFonts w:cs="Arial" w:ascii="Times New Roman" w:hAnsi="Times New Roman"/>
          <w:i/>
          <w:color w:val="000000"/>
          <w:sz w:val="16"/>
          <w:szCs w:val="16"/>
        </w:rPr>
        <w:t>.</w:t>
      </w:r>
    </w:p>
    <w:p>
      <w:pPr>
        <w:pStyle w:val="Normal"/>
        <w:spacing w:lineRule="auto" w:line="360" w:before="113" w:after="0"/>
        <w:jc w:val="both"/>
        <w:rPr>
          <w:rFonts w:ascii="Times New Roman" w:hAnsi="Times New Roman" w:cs="Arial"/>
          <w:i/>
          <w:i/>
          <w:iCs/>
          <w:sz w:val="16"/>
          <w:szCs w:val="16"/>
        </w:rPr>
      </w:pPr>
      <w:r>
        <w:rPr>
          <w:rFonts w:cs="Arial" w:ascii="Times New Roman" w:hAnsi="Times New Roman"/>
          <w:i/>
          <w:iCs/>
          <w:sz w:val="16"/>
          <w:szCs w:val="16"/>
        </w:rPr>
      </w:r>
    </w:p>
    <w:p>
      <w:pPr>
        <w:pStyle w:val="Normal"/>
        <w:widowControl/>
        <w:tabs>
          <w:tab w:val="clear" w:pos="708"/>
        </w:tabs>
        <w:bidi w:val="0"/>
        <w:spacing w:lineRule="auto" w:line="240" w:before="0" w:after="0"/>
        <w:ind w:hanging="0" w:left="720" w:right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color w:val="000000"/>
          <w:sz w:val="24"/>
          <w:szCs w:val="24"/>
        </w:rPr>
        <w:t>W związku z powyższym przedstawiam oświadczenia podmiotu udostępniającego zasoby, potwierdzające brak podstaw wykluczenia tego podmiotu oraz spełnianie warunków udziału w postępowaniu, w zakresie, w jakim powołuje się na jego zasoby.</w:t>
      </w:r>
      <w:r>
        <w:rPr>
          <w:rFonts w:cs="Arial" w:ascii="Times New Roman" w:hAnsi="Times New Roman"/>
          <w:color w:val="000000"/>
          <w:sz w:val="20"/>
          <w:szCs w:val="20"/>
        </w:rPr>
        <w:tab/>
        <w:tab/>
        <w:tab/>
        <w:tab/>
        <w:tab/>
        <w:tab/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</w:r>
    </w:p>
    <w:p>
      <w:pPr>
        <w:pStyle w:val="Normal"/>
        <w:spacing w:lineRule="auto" w:line="240" w:before="0" w:after="0"/>
        <w:ind w:firstLine="708" w:left="5664" w:right="0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</w:r>
    </w:p>
    <w:p>
      <w:pPr>
        <w:pStyle w:val="Normal"/>
        <w:numPr>
          <w:ilvl w:val="0"/>
          <w:numId w:val="1"/>
        </w:numPr>
        <w:shd w:val="clear" w:fill="BFBFBF"/>
        <w:spacing w:lineRule="auto" w:line="360" w:before="0" w:after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OŚWIADCZENIE DOTYCZĄCE PODANYCH INFORMACJI:</w:t>
      </w:r>
    </w:p>
    <w:p>
      <w:pPr>
        <w:pStyle w:val="Normal"/>
        <w:numPr>
          <w:ilvl w:val="0"/>
          <w:numId w:val="0"/>
        </w:numPr>
        <w:spacing w:lineRule="auto" w:line="360" w:before="113" w:after="0"/>
        <w:ind w:hanging="0" w:left="720"/>
        <w:jc w:val="both"/>
        <w:rPr/>
      </w:pPr>
      <w:r>
        <w:rPr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240" w:before="0" w:after="0"/>
        <w:ind w:hanging="0" w:left="5664" w:right="0"/>
        <w:jc w:val="both"/>
        <w:rPr>
          <w:rFonts w:ascii="Times New Roman" w:hAnsi="Times New Roman" w:cs="Arial"/>
          <w:i/>
          <w:i/>
          <w:sz w:val="16"/>
          <w:szCs w:val="16"/>
        </w:rPr>
      </w:pPr>
      <w:r>
        <w:rPr>
          <w:rFonts w:cs="Arial" w:ascii="Times New Roman" w:hAnsi="Times New Roman"/>
          <w:i/>
          <w:sz w:val="16"/>
          <w:szCs w:val="16"/>
        </w:rPr>
        <w:t>kwalifikowany podpis elektroniczny lub podpis zaufany lub podpis osobisty osoby / osób uprawnionych do reprezentowania Wykonawcy</w:t>
      </w:r>
    </w:p>
    <w:p>
      <w:pPr>
        <w:pStyle w:val="Normal"/>
        <w:spacing w:lineRule="auto" w:line="360" w:before="0" w:after="160"/>
        <w:jc w:val="both"/>
        <w:rPr>
          <w:lang w:val="pl-PL"/>
        </w:rPr>
      </w:pPr>
      <w:r>
        <w:rPr>
          <w:lang w:val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991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3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4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/>
      <w:ind w:left="-426" w:right="-142"/>
      <w:rPr>
        <w:rFonts w:ascii="Calibri" w:hAnsi="Calibri" w:eastAsia="Times New Roman" w:cs="Times New Roman"/>
        <w:sz w:val="18"/>
        <w:szCs w:val="18"/>
      </w:rPr>
    </w:pPr>
    <w:r>
      <w:rPr>
        <w:rFonts w:eastAsia="Times New Roman" w:cs="Times New Roman" w:ascii="Calibri" w:hAnsi="Calibri"/>
        <w:sz w:val="18"/>
        <w:szCs w:val="18"/>
      </w:rPr>
    </w:r>
  </w:p>
  <w:p>
    <w:pPr>
      <w:pStyle w:val="Normal"/>
      <w:tabs>
        <w:tab w:val="clear" w:pos="708"/>
        <w:tab w:val="center" w:pos="4536" w:leader="none"/>
        <w:tab w:val="right" w:pos="7938" w:leader="none"/>
      </w:tabs>
      <w:spacing w:lineRule="auto" w:line="240" w:before="0" w:after="160"/>
      <w:ind w:left="-426" w:right="-142"/>
      <w:rPr>
        <w:rFonts w:ascii="Calibri" w:hAnsi="Calibri" w:eastAsia="Times New Roman" w:cs="Times New Roman"/>
        <w:sz w:val="18"/>
        <w:szCs w:val="18"/>
      </w:rPr>
    </w:pPr>
    <w:r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0"/>
          <wp:wrapNone/>
          <wp:docPr id="5" name="Obraz4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4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7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0"/>
          <wp:wrapNone/>
          <wp:docPr id="6" name="Obraz 19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eastAsia="Times New Roman" w:cs="Times New Roman" w:ascii="Calibri" w:hAnsi="Calibri"/>
        <w:sz w:val="18"/>
        <w:szCs w:val="18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1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141605</wp:posOffset>
          </wp:positionH>
          <wp:positionV relativeFrom="paragraph">
            <wp:posOffset>-267335</wp:posOffset>
          </wp:positionV>
          <wp:extent cx="2164080" cy="567055"/>
          <wp:effectExtent l="0" t="0" r="0" b="0"/>
          <wp:wrapNone/>
          <wp:docPr id="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eb4de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eb4de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eb4de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eb4de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b4de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eb4de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eb4de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dark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eb4de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eb4de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dark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eb4de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eb4def"/>
    <w:rPr>
      <w:rFonts w:eastAsia="" w:cs="" w:cstheme="majorBidi" w:eastAsiaTheme="majorEastAsia"/>
      <w:i/>
      <w:iCs/>
      <w:color w:themeColor="dark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eb4def"/>
    <w:rPr>
      <w:rFonts w:eastAsia="" w:cs="" w:cstheme="majorBidi" w:eastAsiaTheme="majorEastAsia"/>
      <w:color w:themeColor="dark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eb4de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eb4def"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eb4def"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uiPriority w:val="21"/>
    <w:qFormat/>
    <w:rsid w:val="00eb4def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eb4de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b4def"/>
    <w:rPr>
      <w:b/>
      <w:bCs/>
      <w:smallCaps/>
      <w:color w:themeColor="accent1" w:themeShade="bf" w:val="0F4761"/>
      <w:spacing w:val="5"/>
    </w:rPr>
  </w:style>
  <w:style w:type="character" w:styleId="NagwekZnak" w:customStyle="1">
    <w:name w:val="Nagłówek Znak"/>
    <w:basedOn w:val="DefaultParagraphFont"/>
    <w:uiPriority w:val="99"/>
    <w:qFormat/>
    <w:rsid w:val="00dc080c"/>
    <w:rPr/>
  </w:style>
  <w:style w:type="character" w:styleId="StopkaZnak" w:customStyle="1">
    <w:name w:val="Stopka Znak"/>
    <w:basedOn w:val="DefaultParagraphFont"/>
    <w:uiPriority w:val="99"/>
    <w:qFormat/>
    <w:rsid w:val="00dc080c"/>
    <w:rPr/>
  </w:style>
  <w:style w:type="character" w:styleId="Strong">
    <w:name w:val="Strong"/>
    <w:basedOn w:val="DefaultParagraphFont"/>
    <w:uiPriority w:val="22"/>
    <w:qFormat/>
    <w:rsid w:val="00496a49"/>
    <w:rPr>
      <w:b/>
      <w:bCs/>
    </w:rPr>
  </w:style>
  <w:style w:type="character" w:styleId="Domylnaczcionkaakapitu">
    <w:name w:val="Domyślna czcionka akapitu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eb4de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eb4def"/>
    <w:pPr/>
    <w:rPr>
      <w:rFonts w:eastAsia="" w:cs="" w:cstheme="majorBidi" w:eastAsiaTheme="majorEastAsia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eb4def"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uiPriority w:val="34"/>
    <w:qFormat/>
    <w:rsid w:val="00eb4de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c080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sselectedend" w:customStyle="1">
    <w:name w:val="isselectedend"/>
    <w:basedOn w:val="Normal"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496a49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FootnoteText">
    <w:name w:val="footnote text"/>
    <w:basedOn w:val="Normal"/>
    <w:pPr>
      <w:suppressLineNumbers/>
      <w:ind w:hanging="340" w:left="340"/>
    </w:pPr>
    <w:rPr>
      <w:sz w:val="20"/>
      <w:szCs w:val="20"/>
    </w:rPr>
  </w:style>
  <w:style w:type="paragraph" w:styleId="footnotetext1">
    <w:name w:val="footnote text1"/>
    <w:basedOn w:val="Normal"/>
    <w:qFormat/>
    <w:pPr>
      <w:numPr>
        <w:ilvl w:val="0"/>
        <w:numId w:val="0"/>
      </w:numPr>
      <w:spacing w:lineRule="auto" w:line="240" w:before="0" w:after="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LibreOffice/24.8.7.2$Windows_x86 LibreOffice_project/e07d0a63a46349d29051da79b1fde8160bab2a89</Application>
  <AppVersion>15.0000</AppVersion>
  <Pages>2</Pages>
  <Words>293</Words>
  <Characters>2245</Characters>
  <CharactersWithSpaces>2571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2026-04-17T11:14:00Z</dcterms:created>
  <dc:creator>Martyna Stępień</dc:creator>
  <dc:description/>
  <dc:language>pl-PL</dc:language>
  <cp:lastModifiedBy/>
  <cp:lastPrinted>2026-04-17T08:47:00Z</cp:lastPrinted>
  <dcterms:modified xsi:type="dcterms:W3CDTF">2026-08-03T12:11:50Z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